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AF" w:rsidRDefault="00AC34AF" w:rsidP="005B5EBD">
      <w:pPr>
        <w:tabs>
          <w:tab w:val="left" w:pos="2552"/>
        </w:tabs>
        <w:spacing w:after="120"/>
        <w:ind w:right="-425"/>
        <w:jc w:val="both"/>
        <w:rPr>
          <w:rFonts w:ascii="Arial" w:hAnsi="Arial" w:cs="Arial"/>
        </w:rPr>
      </w:pPr>
    </w:p>
    <w:p w:rsidR="00A25959" w:rsidRPr="00AC34AF" w:rsidRDefault="00A25959" w:rsidP="005B5EBD">
      <w:pPr>
        <w:tabs>
          <w:tab w:val="left" w:pos="2552"/>
        </w:tabs>
        <w:spacing w:after="120"/>
        <w:ind w:right="-425"/>
        <w:jc w:val="both"/>
        <w:rPr>
          <w:rFonts w:ascii="Arial" w:hAnsi="Arial" w:cs="Arial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8363"/>
      </w:tblGrid>
      <w:tr w:rsidR="00E045C8" w:rsidRPr="00E045C8" w:rsidTr="00AC34AF">
        <w:trPr>
          <w:trHeight w:val="170"/>
        </w:trPr>
        <w:tc>
          <w:tcPr>
            <w:tcW w:w="1985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3E681E" w:rsidRPr="00BA7330" w:rsidRDefault="007F6C27" w:rsidP="00A76ECE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L</w:t>
            </w:r>
            <w:r w:rsidR="00F11933" w:rsidRPr="00BA7330">
              <w:rPr>
                <w:rFonts w:ascii="Arial" w:hAnsi="Arial" w:cs="Arial"/>
                <w:b/>
                <w:smallCaps/>
                <w:color w:val="002060"/>
              </w:rPr>
              <w:t>ocalisation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:rsidR="007038BC" w:rsidRPr="00AC34AF" w:rsidRDefault="00512A56" w:rsidP="00A76ECE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AC34AF">
              <w:rPr>
                <w:rFonts w:ascii="Arial" w:hAnsi="Arial" w:cs="Arial"/>
                <w:b/>
                <w:smallCaps/>
                <w:color w:val="002060"/>
              </w:rPr>
              <w:t xml:space="preserve">EAU d’AZUR </w:t>
            </w:r>
            <w:r w:rsidR="0018219D" w:rsidRPr="00AC34AF">
              <w:rPr>
                <w:rFonts w:ascii="Arial" w:hAnsi="Arial" w:cs="Arial"/>
                <w:b/>
                <w:smallCaps/>
                <w:color w:val="002060"/>
              </w:rPr>
              <w:t>–</w:t>
            </w:r>
            <w:r w:rsidR="008902B1" w:rsidRPr="00AC34AF">
              <w:rPr>
                <w:rFonts w:ascii="Arial" w:hAnsi="Arial" w:cs="Arial"/>
                <w:b/>
                <w:smallCaps/>
                <w:color w:val="002060"/>
              </w:rPr>
              <w:t xml:space="preserve"> </w:t>
            </w:r>
            <w:r w:rsidR="00A76ECE" w:rsidRPr="00AC34AF">
              <w:rPr>
                <w:rFonts w:ascii="Arial" w:hAnsi="Arial" w:cs="Arial"/>
                <w:b/>
                <w:smallCaps/>
                <w:color w:val="002060"/>
              </w:rPr>
              <w:t>Phoenix Arénas</w:t>
            </w:r>
          </w:p>
        </w:tc>
      </w:tr>
      <w:tr w:rsidR="003E681E" w:rsidRPr="00E97721" w:rsidTr="00AC34AF">
        <w:trPr>
          <w:cantSplit/>
          <w:trHeight w:val="170"/>
        </w:trPr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3E681E" w:rsidRPr="00BA7330" w:rsidRDefault="003E681E" w:rsidP="00A76ECE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Intitulé du poste</w:t>
            </w:r>
          </w:p>
        </w:tc>
        <w:tc>
          <w:tcPr>
            <w:tcW w:w="8363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535A3B" w:rsidRPr="00AC34AF" w:rsidRDefault="00A76ECE" w:rsidP="00847B52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AC34AF">
              <w:rPr>
                <w:rFonts w:ascii="Arial" w:hAnsi="Arial" w:cs="Arial"/>
                <w:b/>
                <w:smallCaps/>
                <w:color w:val="002060"/>
              </w:rPr>
              <w:t>INGENIEUR QUALITE-SECURITE-ENVIRONNEMENT</w:t>
            </w:r>
          </w:p>
        </w:tc>
      </w:tr>
      <w:tr w:rsidR="00F11933" w:rsidRPr="00E97721" w:rsidTr="00AC34AF">
        <w:trPr>
          <w:cantSplit/>
          <w:trHeight w:val="185"/>
        </w:trPr>
        <w:tc>
          <w:tcPr>
            <w:tcW w:w="1985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F11933" w:rsidRPr="00BA7330" w:rsidRDefault="00F11933" w:rsidP="00A76ECE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hiérarchique</w:t>
            </w:r>
          </w:p>
        </w:tc>
        <w:tc>
          <w:tcPr>
            <w:tcW w:w="83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:rsidR="00F11933" w:rsidRPr="00AC34AF" w:rsidRDefault="00A76ECE" w:rsidP="005B5EBD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AC34AF">
              <w:rPr>
                <w:rFonts w:ascii="Arial" w:hAnsi="Arial" w:cs="Arial"/>
                <w:b/>
                <w:smallCaps/>
                <w:color w:val="002060"/>
              </w:rPr>
              <w:t>Responsable Qualité Sécurité &amp; Environnement</w:t>
            </w:r>
          </w:p>
        </w:tc>
      </w:tr>
      <w:tr w:rsidR="007038BC" w:rsidRPr="00E97721" w:rsidTr="00AC34AF">
        <w:trPr>
          <w:trHeight w:val="170"/>
        </w:trPr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38BC" w:rsidRPr="00BA7330" w:rsidRDefault="007038BC" w:rsidP="00A76ECE">
            <w:pPr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Raison d’être</w:t>
            </w:r>
          </w:p>
        </w:tc>
        <w:tc>
          <w:tcPr>
            <w:tcW w:w="8363" w:type="dxa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:rsidR="007038BC" w:rsidRPr="00AC34AF" w:rsidRDefault="005B5D37" w:rsidP="005B5D37">
            <w:pPr>
              <w:contextualSpacing/>
              <w:jc w:val="both"/>
              <w:rPr>
                <w:rFonts w:ascii="Arial" w:hAnsi="Arial" w:cs="Arial"/>
              </w:rPr>
            </w:pPr>
            <w:r w:rsidRPr="00AC34AF">
              <w:rPr>
                <w:rFonts w:ascii="Arial" w:hAnsi="Arial" w:cs="Arial"/>
                <w:bCs/>
              </w:rPr>
              <w:t>Assurer la mise en œuvre de la politique EAU D’AZUR en matière d’hygiène, d’environnement et de sécurité des sites de la Régie et des conditions de travail du personnel.</w:t>
            </w:r>
          </w:p>
        </w:tc>
      </w:tr>
      <w:tr w:rsidR="007038BC" w:rsidRPr="00E97721" w:rsidTr="00AC34AF">
        <w:trPr>
          <w:trHeight w:val="170"/>
        </w:trPr>
        <w:tc>
          <w:tcPr>
            <w:tcW w:w="1985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38BC" w:rsidRPr="00AC34AF" w:rsidRDefault="007038BC" w:rsidP="00A76ECE">
            <w:pPr>
              <w:pStyle w:val="En-tte"/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AC34AF"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  <w:t>Description des missions et tâches principales</w:t>
            </w:r>
          </w:p>
        </w:tc>
        <w:tc>
          <w:tcPr>
            <w:tcW w:w="8363" w:type="dxa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:rsidR="00A76ECE" w:rsidRPr="00AC34AF" w:rsidRDefault="00A76ECE" w:rsidP="00A76ECE">
            <w:pPr>
              <w:jc w:val="both"/>
              <w:rPr>
                <w:rFonts w:ascii="Arial" w:hAnsi="Arial" w:cs="Arial"/>
                <w:b/>
                <w:smallCaps/>
                <w:color w:val="002060"/>
              </w:rPr>
            </w:pPr>
            <w:r w:rsidRPr="00AC34AF">
              <w:rPr>
                <w:rFonts w:ascii="Arial" w:hAnsi="Arial" w:cs="Arial"/>
                <w:b/>
                <w:smallCaps/>
                <w:color w:val="002060"/>
              </w:rPr>
              <w:t xml:space="preserve">Participer à l’animation de démarche sécurité 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Participer à la mise à jour du DUERP et au suivi des plans d’actions,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 xml:space="preserve">Accompagner les responsables des directions et service dans la réalisation des évaluations des risques 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Réaliser la sensibilisation sécurité du personnel et des nouveaux embauchés,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Assurer l’animation et le suivi des actions sécurité auprès des services (Audits, minutes, formations, …)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 xml:space="preserve">Assurer le suivi des formations sécurité, en étroite coordination avec le service Formation, et la validité des titres d’habilitation 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Réaliser des visites de sites et de chantiers,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Participer à l’établissement des plans de prévention,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Analyser les accidents de travail et animer le retour d’expérience,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Assurer le suivi de l’utilisation, de l’entretien et des contrôles annuels des EPI,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Assurer le suivi des contrôles périodiques des installations et équipements, EPI, Protection incendie,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Suivre la gestion des fiches de données sécurité,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Participer aux actions de communication et à la définition de thèmes de minutes sécurité.</w:t>
            </w:r>
          </w:p>
          <w:p w:rsidR="00A76ECE" w:rsidRPr="00AC34AF" w:rsidRDefault="00A76ECE" w:rsidP="00A76ECE">
            <w:pPr>
              <w:jc w:val="both"/>
              <w:rPr>
                <w:rFonts w:ascii="Arial" w:hAnsi="Arial" w:cs="Arial"/>
                <w:b/>
                <w:smallCaps/>
                <w:color w:val="002060"/>
              </w:rPr>
            </w:pPr>
            <w:r w:rsidRPr="00AC34AF">
              <w:rPr>
                <w:rFonts w:ascii="Arial" w:hAnsi="Arial" w:cs="Arial"/>
                <w:b/>
                <w:smallCaps/>
                <w:color w:val="002060"/>
              </w:rPr>
              <w:t xml:space="preserve">Participer à l’animation de démarche Environnement 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Assurer le suivi de la conformité réglementaire des sites ICPE,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Organiser et assurer le suivi de la gestion des déchets produits des activités EAU d’AZUR,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Participer au déploiement de la démarche de quantification et de réduction du GES</w:t>
            </w:r>
          </w:p>
          <w:p w:rsidR="00A76ECE" w:rsidRPr="00AC34AF" w:rsidRDefault="00A76ECE" w:rsidP="00A76ECE">
            <w:pPr>
              <w:jc w:val="both"/>
              <w:rPr>
                <w:rFonts w:ascii="Arial" w:hAnsi="Arial" w:cs="Arial"/>
                <w:b/>
                <w:smallCaps/>
                <w:color w:val="002060"/>
              </w:rPr>
            </w:pPr>
            <w:r w:rsidRPr="00AC34AF">
              <w:rPr>
                <w:rFonts w:ascii="Arial" w:hAnsi="Arial" w:cs="Arial"/>
                <w:b/>
                <w:smallCaps/>
                <w:color w:val="002060"/>
              </w:rPr>
              <w:t>Participer à l’animation de démarche Qualité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Participer à la rédaction de procédures, en matière de sécurité, Environnement et Qualité</w:t>
            </w:r>
          </w:p>
          <w:p w:rsidR="00BA7330" w:rsidRPr="00AC34AF" w:rsidRDefault="00A76ECE" w:rsidP="005B5EBD">
            <w:pPr>
              <w:numPr>
                <w:ilvl w:val="0"/>
                <w:numId w:val="2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AC34AF">
              <w:rPr>
                <w:rFonts w:ascii="Arial" w:hAnsi="Arial" w:cs="Arial"/>
              </w:rPr>
              <w:t>Participer à la définition et à l’animation du management de nos processus.</w:t>
            </w:r>
          </w:p>
        </w:tc>
      </w:tr>
      <w:tr w:rsidR="007038BC" w:rsidRPr="00E045C8" w:rsidTr="00AC34AF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170"/>
        </w:trPr>
        <w:tc>
          <w:tcPr>
            <w:tcW w:w="10348" w:type="dxa"/>
            <w:gridSpan w:val="2"/>
            <w:tcBorders>
              <w:bottom w:val="nil"/>
            </w:tcBorders>
            <w:vAlign w:val="center"/>
          </w:tcPr>
          <w:p w:rsidR="007038BC" w:rsidRPr="00AC34AF" w:rsidRDefault="007038BC" w:rsidP="00A76ECE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</w:rPr>
            </w:pPr>
            <w:r w:rsidRPr="00AC34AF">
              <w:rPr>
                <w:rFonts w:ascii="Arial" w:hAnsi="Arial" w:cs="Arial"/>
                <w:b/>
                <w:color w:val="002060"/>
              </w:rPr>
              <w:t>PROFIL REQUIS</w:t>
            </w:r>
            <w:r w:rsidRPr="00AC34AF">
              <w:rPr>
                <w:rFonts w:ascii="Arial" w:hAnsi="Arial" w:cs="Arial"/>
                <w:b/>
                <w:color w:val="002060"/>
              </w:rPr>
              <w:fldChar w:fldCharType="begin"/>
            </w:r>
            <w:r w:rsidRPr="00AC34AF">
              <w:rPr>
                <w:rFonts w:ascii="Arial" w:hAnsi="Arial" w:cs="Arial"/>
                <w:b/>
                <w:color w:val="002060"/>
              </w:rPr>
              <w:instrText xml:space="preserve">  </w:instrText>
            </w:r>
            <w:r w:rsidRPr="00AC34AF">
              <w:rPr>
                <w:rFonts w:ascii="Arial" w:hAnsi="Arial" w:cs="Arial"/>
                <w:b/>
                <w:color w:val="002060"/>
              </w:rPr>
              <w:fldChar w:fldCharType="end"/>
            </w:r>
          </w:p>
        </w:tc>
      </w:tr>
      <w:tr w:rsidR="007038BC" w:rsidRPr="00E97721" w:rsidTr="00AC34AF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1985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7038BC" w:rsidRPr="00AC34AF" w:rsidRDefault="007038BC" w:rsidP="005B5EBD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AC34AF">
              <w:rPr>
                <w:rFonts w:ascii="Arial" w:hAnsi="Arial" w:cs="Arial"/>
                <w:b/>
                <w:smallCaps/>
                <w:color w:val="002060"/>
              </w:rPr>
              <w:t>Compétences techniques</w:t>
            </w:r>
          </w:p>
        </w:tc>
        <w:tc>
          <w:tcPr>
            <w:tcW w:w="8363" w:type="dxa"/>
            <w:tcBorders>
              <w:left w:val="nil"/>
            </w:tcBorders>
            <w:shd w:val="clear" w:color="auto" w:fill="auto"/>
          </w:tcPr>
          <w:p w:rsidR="001A7F55" w:rsidRPr="00AC34AF" w:rsidRDefault="001A7F55" w:rsidP="001A7F55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Maîtrise des notions juridiques liées à l’hygiène, la sécurité, l’environnement</w:t>
            </w:r>
          </w:p>
          <w:p w:rsidR="001A7F55" w:rsidRPr="00AC34AF" w:rsidRDefault="001A7F55" w:rsidP="001A7F55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Connaissance des réglementations ICPE, sécurité et risques industriels</w:t>
            </w:r>
          </w:p>
          <w:p w:rsidR="001A7F55" w:rsidRPr="00AC34AF" w:rsidRDefault="001A7F55" w:rsidP="001A7F55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Connaissance des méthodologies de gestion de projet et d’amélioration continue</w:t>
            </w:r>
          </w:p>
          <w:p w:rsidR="001A7F55" w:rsidRPr="00AC34AF" w:rsidRDefault="001A7F55" w:rsidP="001A7F55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Bonnes connaissances du Code du travail</w:t>
            </w:r>
          </w:p>
          <w:p w:rsidR="001A7F55" w:rsidRPr="00AC34AF" w:rsidRDefault="001A7F55" w:rsidP="001A7F55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Bonnes connaissances techniques du secteur de travail</w:t>
            </w:r>
          </w:p>
          <w:p w:rsidR="004F5921" w:rsidRPr="00AC34AF" w:rsidRDefault="001A7F55" w:rsidP="001A7F55">
            <w:pPr>
              <w:pStyle w:val="Paragraphedeliste"/>
              <w:numPr>
                <w:ilvl w:val="0"/>
                <w:numId w:val="2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Connaissance des techniques d’audit</w:t>
            </w:r>
          </w:p>
        </w:tc>
      </w:tr>
      <w:tr w:rsidR="007038BC" w:rsidRPr="00E97721" w:rsidTr="00AC34AF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1985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7038BC" w:rsidRPr="00AC34AF" w:rsidRDefault="007038BC" w:rsidP="005B5EBD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AC34AF">
              <w:rPr>
                <w:rFonts w:ascii="Arial" w:hAnsi="Arial" w:cs="Arial"/>
                <w:b/>
                <w:smallCaps/>
                <w:color w:val="002060"/>
              </w:rPr>
              <w:t>E</w:t>
            </w:r>
            <w:r w:rsidRPr="00AC34AF">
              <w:rPr>
                <w:rFonts w:ascii="Arial" w:hAnsi="Arial" w:cs="Arial"/>
                <w:smallCaps/>
                <w:color w:val="002060"/>
              </w:rPr>
              <w:t>xp</w:t>
            </w:r>
            <w:r w:rsidRPr="00AC34AF">
              <w:rPr>
                <w:rFonts w:ascii="Arial" w:hAnsi="Arial" w:cs="Arial"/>
                <w:b/>
                <w:smallCaps/>
                <w:color w:val="002060"/>
              </w:rPr>
              <w:t>ériences professionnelles et formation souhaitée</w:t>
            </w:r>
          </w:p>
        </w:tc>
        <w:tc>
          <w:tcPr>
            <w:tcW w:w="8363" w:type="dxa"/>
            <w:tcBorders>
              <w:left w:val="nil"/>
            </w:tcBorders>
            <w:shd w:val="clear" w:color="auto" w:fill="auto"/>
          </w:tcPr>
          <w:p w:rsidR="00A76ECE" w:rsidRPr="00AC34AF" w:rsidRDefault="00A76ECE" w:rsidP="00A76ECE">
            <w:pPr>
              <w:pStyle w:val="Paragraphedeliste"/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 xml:space="preserve">Expérience dans un poste similaire </w:t>
            </w:r>
          </w:p>
          <w:p w:rsidR="004F5921" w:rsidRPr="00AC34AF" w:rsidRDefault="00A76ECE" w:rsidP="00AC34AF">
            <w:pPr>
              <w:pStyle w:val="Paragraphedeliste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Connaissance ou expérience dans le domaine de l’eau et BTP</w:t>
            </w:r>
          </w:p>
          <w:p w:rsidR="00BA7330" w:rsidRPr="00AC34AF" w:rsidRDefault="00A76ECE" w:rsidP="00454704">
            <w:pPr>
              <w:pStyle w:val="Paragraphedeliste"/>
              <w:numPr>
                <w:ilvl w:val="0"/>
                <w:numId w:val="2"/>
              </w:numPr>
              <w:contextualSpacing/>
              <w:rPr>
                <w:rFonts w:ascii="Verdana" w:eastAsia="Times New Roman" w:hAnsi="Verdana"/>
                <w:color w:val="232558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Ingénieur QSE ou équivalent</w:t>
            </w:r>
            <w:r w:rsidR="001A7F55" w:rsidRPr="00AC34AF">
              <w:rPr>
                <w:rFonts w:ascii="Arial" w:hAnsi="Arial" w:cs="Arial"/>
                <w:sz w:val="20"/>
                <w:szCs w:val="20"/>
              </w:rPr>
              <w:t xml:space="preserve"> / Master en hygiène, sécurité du travail, environnement</w:t>
            </w:r>
            <w:r w:rsidR="00454704" w:rsidRPr="00AC34AF">
              <w:rPr>
                <w:rFonts w:ascii="Arial" w:hAnsi="Arial" w:cs="Arial"/>
                <w:sz w:val="20"/>
                <w:szCs w:val="20"/>
              </w:rPr>
              <w:t>, qualité</w:t>
            </w:r>
          </w:p>
        </w:tc>
      </w:tr>
      <w:tr w:rsidR="007038BC" w:rsidRPr="00E97721" w:rsidTr="00AC34AF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1985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7038BC" w:rsidRPr="00AC34AF" w:rsidRDefault="007038BC" w:rsidP="005B5EBD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AC34AF">
              <w:rPr>
                <w:rFonts w:ascii="Arial" w:hAnsi="Arial" w:cs="Arial"/>
                <w:b/>
                <w:smallCaps/>
                <w:color w:val="002060"/>
              </w:rPr>
              <w:t>Qualités recherchées</w:t>
            </w:r>
          </w:p>
        </w:tc>
        <w:tc>
          <w:tcPr>
            <w:tcW w:w="8363" w:type="dxa"/>
            <w:tcBorders>
              <w:left w:val="nil"/>
            </w:tcBorders>
            <w:vAlign w:val="center"/>
          </w:tcPr>
          <w:p w:rsidR="00AC34AF" w:rsidRPr="00AC34AF" w:rsidRDefault="00A76ECE" w:rsidP="00AC34AF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Capacité de négociation, de concertation et d’adaptation</w:t>
            </w:r>
            <w:r w:rsidR="00AC34AF">
              <w:rPr>
                <w:rFonts w:ascii="Arial" w:hAnsi="Arial" w:cs="Arial"/>
                <w:sz w:val="20"/>
                <w:szCs w:val="20"/>
              </w:rPr>
              <w:t> ;</w:t>
            </w:r>
            <w:r w:rsidR="00AC34AF" w:rsidRPr="00AC34AF">
              <w:rPr>
                <w:rFonts w:ascii="Arial" w:hAnsi="Arial" w:cs="Arial"/>
                <w:sz w:val="20"/>
                <w:szCs w:val="20"/>
              </w:rPr>
              <w:t xml:space="preserve"> Sens de l’écoute</w:t>
            </w:r>
          </w:p>
          <w:p w:rsidR="00AC34AF" w:rsidRPr="00AC34AF" w:rsidRDefault="00AC34AF" w:rsidP="00AC34AF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Bonne qualité rédactionnelle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Autonomie</w:t>
            </w:r>
          </w:p>
          <w:p w:rsidR="00A76ECE" w:rsidRPr="00AC34AF" w:rsidRDefault="00A76ECE" w:rsidP="00A76ECE">
            <w:pPr>
              <w:pStyle w:val="Paragraphedeliste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C34AF">
              <w:rPr>
                <w:rFonts w:ascii="Arial" w:hAnsi="Arial" w:cs="Arial"/>
                <w:sz w:val="20"/>
                <w:szCs w:val="20"/>
              </w:rPr>
              <w:t>Capacité à travailler en équipe, à animer une réunion et des groupes de travail</w:t>
            </w:r>
          </w:p>
          <w:p w:rsidR="00BA7330" w:rsidRPr="00AC34AF" w:rsidRDefault="00A76ECE" w:rsidP="00A76ECE">
            <w:pPr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AC34AF">
              <w:rPr>
                <w:rFonts w:ascii="Arial" w:hAnsi="Arial" w:cs="Arial"/>
              </w:rPr>
              <w:t>Discrétion et réserve</w:t>
            </w:r>
          </w:p>
        </w:tc>
      </w:tr>
    </w:tbl>
    <w:p w:rsidR="003E681E" w:rsidRPr="00AC34AF" w:rsidRDefault="003E681E" w:rsidP="005B5EBD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12"/>
        </w:rPr>
      </w:pPr>
      <w:bookmarkStart w:id="0" w:name="_GoBack"/>
      <w:bookmarkEnd w:id="0"/>
    </w:p>
    <w:sectPr w:rsidR="003E681E" w:rsidRPr="00AC34AF" w:rsidSect="00AC34AF">
      <w:headerReference w:type="default" r:id="rId8"/>
      <w:footerReference w:type="default" r:id="rId9"/>
      <w:pgSz w:w="11906" w:h="16838" w:code="9"/>
      <w:pgMar w:top="1702" w:right="1417" w:bottom="1417" w:left="141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098" w:rsidRDefault="00E40098">
      <w:r>
        <w:separator/>
      </w:r>
    </w:p>
  </w:endnote>
  <w:endnote w:type="continuationSeparator" w:id="0">
    <w:p w:rsidR="00E40098" w:rsidRDefault="00E4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BA8" w:rsidRPr="004F3C18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 w:rsidRPr="004F3C18"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 d’AZUR</w:t>
    </w:r>
  </w:p>
  <w:p w:rsidR="00F47BA8" w:rsidRPr="004F3C18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color w:val="000000" w:themeColor="text1"/>
        <w:sz w:val="18"/>
        <w:szCs w:val="18"/>
      </w:rPr>
    </w:pPr>
    <w:r w:rsidRPr="004F3C18">
      <w:rPr>
        <w:rFonts w:ascii="Century Gothic" w:hAnsi="Century Gothic" w:cstheme="minorBidi"/>
        <w:color w:val="000000" w:themeColor="text1"/>
        <w:kern w:val="24"/>
        <w:sz w:val="18"/>
        <w:szCs w:val="18"/>
      </w:rPr>
      <w:t>Crystal Palace</w:t>
    </w:r>
  </w:p>
  <w:p w:rsidR="00F47BA8" w:rsidRPr="00751C69" w:rsidRDefault="00F47BA8" w:rsidP="00F47BA8">
    <w:pPr>
      <w:pStyle w:val="Pieddepage"/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369/371, Promenade des Anglais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 w:rsidRPr="005B5EBD">
      <w:rPr>
        <w:rFonts w:ascii="Arial" w:hAnsi="Arial" w:cs="Arial"/>
        <w:noProof/>
        <w:w w:val="95"/>
        <w:sz w:val="18"/>
        <w:lang w:val="en-US" w:eastAsia="fr-FR"/>
      </w:rPr>
      <w:t>D</w:t>
    </w:r>
    <w:r w:rsidRPr="005B5EBD">
      <w:rPr>
        <w:rFonts w:ascii="Arial" w:hAnsi="Arial" w:cs="Arial"/>
        <w:bCs/>
        <w:iCs/>
        <w:sz w:val="18"/>
        <w:lang w:val="en-US"/>
      </w:rPr>
      <w:t>RH – PROCEDURE RECRUTEMENT</w:t>
    </w:r>
  </w:p>
  <w:p w:rsidR="00F47BA8" w:rsidRPr="004F3C18" w:rsidRDefault="00F47BA8" w:rsidP="00F47BA8">
    <w:pPr>
      <w:pStyle w:val="Pieddepage"/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CS 53135</w:t>
    </w:r>
    <w:r>
      <w:rPr>
        <w:rFonts w:ascii="Century Gothic" w:hAnsi="Century Gothic"/>
        <w:color w:val="000000" w:themeColor="text1"/>
        <w:kern w:val="24"/>
        <w:sz w:val="18"/>
        <w:szCs w:val="18"/>
      </w:rPr>
      <w:t xml:space="preserve"> - </w:t>
    </w: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 xml:space="preserve"> 06203 NICE cedex 3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Arial" w:hAnsi="Arial" w:cs="Arial"/>
        <w:bCs/>
        <w:iCs/>
        <w:smallCaps/>
        <w:sz w:val="18"/>
        <w:szCs w:val="18"/>
      </w:rPr>
      <w:t>Fiche de poste</w:t>
    </w:r>
  </w:p>
  <w:p w:rsidR="00F47BA8" w:rsidRPr="004F3C18" w:rsidRDefault="00F47BA8" w:rsidP="00F47BA8">
    <w:pPr>
      <w:pStyle w:val="Pieddepage"/>
      <w:spacing w:line="10" w:lineRule="atLeast"/>
      <w:rPr>
        <w:rFonts w:ascii="Century Gothic" w:hAnsi="Century Gothic"/>
        <w:color w:val="000000" w:themeColor="text1"/>
        <w:kern w:val="24"/>
        <w:sz w:val="18"/>
        <w:szCs w:val="18"/>
      </w:rPr>
    </w:pP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 xml:space="preserve">RCS Nice </w:t>
    </w:r>
    <w:r>
      <w:t xml:space="preserve">/ </w:t>
    </w: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>SIREN</w:t>
    </w:r>
    <w:r w:rsidRPr="004F3C18"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  <w:t xml:space="preserve"> 802630608</w:t>
    </w:r>
    <w:r w:rsidRPr="00F47BA8">
      <w:rPr>
        <w:rFonts w:ascii="Arial" w:hAnsi="Arial" w:cs="Arial"/>
        <w:bCs/>
        <w:iCs/>
        <w:smallCaps/>
        <w:sz w:val="18"/>
        <w:szCs w:val="18"/>
      </w:rPr>
      <w:t xml:space="preserve"> </w:t>
    </w:r>
  </w:p>
  <w:p w:rsidR="00F47BA8" w:rsidRPr="00316409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eaudazur.com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098" w:rsidRDefault="00E40098">
      <w:r>
        <w:separator/>
      </w:r>
    </w:p>
  </w:footnote>
  <w:footnote w:type="continuationSeparator" w:id="0">
    <w:p w:rsidR="00E40098" w:rsidRDefault="00E4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C9" w:rsidRDefault="005B5EBD" w:rsidP="00053DC9">
    <w:pPr>
      <w:pStyle w:val="Titre3"/>
      <w:tabs>
        <w:tab w:val="right" w:pos="9070"/>
      </w:tabs>
      <w:ind w:left="-851"/>
      <w:jc w:val="both"/>
      <w:rPr>
        <w:noProof/>
        <w:u w:val="none"/>
        <w:lang w:val="fr-FR" w:eastAsia="fr-FR"/>
      </w:rPr>
    </w:pPr>
    <w:r w:rsidRPr="00344DED">
      <w:rPr>
        <w:rFonts w:cs="Arial"/>
        <w:b w:val="0"/>
        <w:bCs w:val="0"/>
        <w:noProof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3AFEFA2B" wp14:editId="62D01E95">
          <wp:simplePos x="0" y="0"/>
          <wp:positionH relativeFrom="column">
            <wp:posOffset>-444500</wp:posOffset>
          </wp:positionH>
          <wp:positionV relativeFrom="paragraph">
            <wp:posOffset>44450</wp:posOffset>
          </wp:positionV>
          <wp:extent cx="2176145" cy="819150"/>
          <wp:effectExtent l="0" t="0" r="0" b="0"/>
          <wp:wrapSquare wrapText="bothSides"/>
          <wp:docPr id="3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19583" r="-757" b="20689"/>
                  <a:stretch/>
                </pic:blipFill>
                <pic:spPr bwMode="auto">
                  <a:xfrm>
                    <a:off x="0" y="0"/>
                    <a:ext cx="217614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DC9">
      <w:rPr>
        <w:noProof/>
        <w:u w:val="none"/>
        <w:lang w:val="fr-FR" w:eastAsia="fr-FR"/>
      </w:rPr>
      <w:tab/>
    </w:r>
  </w:p>
  <w:p w:rsidR="00E97721" w:rsidRDefault="00053DC9" w:rsidP="00053DC9">
    <w:pPr>
      <w:pStyle w:val="Titre3"/>
      <w:tabs>
        <w:tab w:val="right" w:pos="9070"/>
      </w:tabs>
      <w:ind w:left="-851"/>
      <w:jc w:val="both"/>
      <w:rPr>
        <w:rFonts w:ascii="Arial" w:hAnsi="Arial" w:cs="Arial"/>
        <w:color w:val="002060"/>
        <w:u w:val="none"/>
      </w:rPr>
    </w:pPr>
    <w:r>
      <w:rPr>
        <w:noProof/>
        <w:color w:val="002060"/>
        <w:u w:val="none"/>
        <w:lang w:val="fr-FR" w:eastAsia="fr-FR"/>
      </w:rPr>
      <w:tab/>
    </w:r>
    <w:r w:rsidR="00E97721" w:rsidRPr="00E97721">
      <w:rPr>
        <w:noProof/>
        <w:color w:val="002060"/>
        <w:u w:val="none"/>
        <w:lang w:val="fr-FR" w:eastAsia="fr-FR"/>
      </w:rPr>
      <w:t>PO</w:t>
    </w:r>
    <w:r w:rsidR="00E97721" w:rsidRPr="00E97721">
      <w:rPr>
        <w:rFonts w:ascii="Arial" w:hAnsi="Arial" w:cs="Arial"/>
        <w:color w:val="002060"/>
        <w:u w:val="none"/>
      </w:rPr>
      <w:t>STE A POURVOIR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C2C91"/>
    <w:multiLevelType w:val="hybridMultilevel"/>
    <w:tmpl w:val="D66223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14410E"/>
    <w:multiLevelType w:val="hybridMultilevel"/>
    <w:tmpl w:val="F7B0A5C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1E4A9B"/>
    <w:multiLevelType w:val="multilevel"/>
    <w:tmpl w:val="BD12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267D3"/>
    <w:multiLevelType w:val="hybridMultilevel"/>
    <w:tmpl w:val="3D28804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444943"/>
    <w:multiLevelType w:val="multilevel"/>
    <w:tmpl w:val="9136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38403D"/>
    <w:multiLevelType w:val="hybridMultilevel"/>
    <w:tmpl w:val="3D0C857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89611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4D"/>
    <w:rsid w:val="0002325A"/>
    <w:rsid w:val="000437F1"/>
    <w:rsid w:val="00053DC9"/>
    <w:rsid w:val="00056218"/>
    <w:rsid w:val="000761AD"/>
    <w:rsid w:val="000762E0"/>
    <w:rsid w:val="000916E9"/>
    <w:rsid w:val="00093209"/>
    <w:rsid w:val="00094293"/>
    <w:rsid w:val="000B2CFF"/>
    <w:rsid w:val="000B42D4"/>
    <w:rsid w:val="000C48ED"/>
    <w:rsid w:val="000D0DBF"/>
    <w:rsid w:val="000D4C71"/>
    <w:rsid w:val="000E794D"/>
    <w:rsid w:val="000F732C"/>
    <w:rsid w:val="00103E83"/>
    <w:rsid w:val="00146675"/>
    <w:rsid w:val="00165D1F"/>
    <w:rsid w:val="001668A4"/>
    <w:rsid w:val="0018219D"/>
    <w:rsid w:val="0019385A"/>
    <w:rsid w:val="00194AB1"/>
    <w:rsid w:val="001A7F55"/>
    <w:rsid w:val="001B01CF"/>
    <w:rsid w:val="001B4AE8"/>
    <w:rsid w:val="001E5810"/>
    <w:rsid w:val="001E723B"/>
    <w:rsid w:val="001F73B6"/>
    <w:rsid w:val="002008DC"/>
    <w:rsid w:val="002215A3"/>
    <w:rsid w:val="002242D2"/>
    <w:rsid w:val="00241B15"/>
    <w:rsid w:val="0024580F"/>
    <w:rsid w:val="0025191A"/>
    <w:rsid w:val="002548B7"/>
    <w:rsid w:val="00267465"/>
    <w:rsid w:val="002833F0"/>
    <w:rsid w:val="0029000A"/>
    <w:rsid w:val="002A02DA"/>
    <w:rsid w:val="002E3128"/>
    <w:rsid w:val="002F0293"/>
    <w:rsid w:val="002F285A"/>
    <w:rsid w:val="002F6636"/>
    <w:rsid w:val="003077EA"/>
    <w:rsid w:val="0033010F"/>
    <w:rsid w:val="003306C4"/>
    <w:rsid w:val="003475E0"/>
    <w:rsid w:val="00360A72"/>
    <w:rsid w:val="00384AA2"/>
    <w:rsid w:val="003B0987"/>
    <w:rsid w:val="003B78BE"/>
    <w:rsid w:val="003C4683"/>
    <w:rsid w:val="003D63FD"/>
    <w:rsid w:val="003E681E"/>
    <w:rsid w:val="003F5976"/>
    <w:rsid w:val="00404EA3"/>
    <w:rsid w:val="0040673D"/>
    <w:rsid w:val="0041427E"/>
    <w:rsid w:val="00414D5B"/>
    <w:rsid w:val="00416B09"/>
    <w:rsid w:val="004212E6"/>
    <w:rsid w:val="00427FC0"/>
    <w:rsid w:val="00430AA7"/>
    <w:rsid w:val="00451DBF"/>
    <w:rsid w:val="00454704"/>
    <w:rsid w:val="00466044"/>
    <w:rsid w:val="00487371"/>
    <w:rsid w:val="004901FC"/>
    <w:rsid w:val="00492F91"/>
    <w:rsid w:val="00495D8C"/>
    <w:rsid w:val="004A4C71"/>
    <w:rsid w:val="004A4CFE"/>
    <w:rsid w:val="004B67EC"/>
    <w:rsid w:val="004C59FF"/>
    <w:rsid w:val="004D2E00"/>
    <w:rsid w:val="004F5921"/>
    <w:rsid w:val="00506C3C"/>
    <w:rsid w:val="00512A56"/>
    <w:rsid w:val="00514702"/>
    <w:rsid w:val="00515356"/>
    <w:rsid w:val="00531960"/>
    <w:rsid w:val="00535A3B"/>
    <w:rsid w:val="00540018"/>
    <w:rsid w:val="005508F4"/>
    <w:rsid w:val="00564D2A"/>
    <w:rsid w:val="00567C5E"/>
    <w:rsid w:val="0057243B"/>
    <w:rsid w:val="00576A55"/>
    <w:rsid w:val="00587C91"/>
    <w:rsid w:val="00594AE3"/>
    <w:rsid w:val="005B2BD5"/>
    <w:rsid w:val="005B5D37"/>
    <w:rsid w:val="005B5EBD"/>
    <w:rsid w:val="005C1CAB"/>
    <w:rsid w:val="005C2C41"/>
    <w:rsid w:val="00605812"/>
    <w:rsid w:val="006064F6"/>
    <w:rsid w:val="00611587"/>
    <w:rsid w:val="0061308F"/>
    <w:rsid w:val="006313E6"/>
    <w:rsid w:val="00640010"/>
    <w:rsid w:val="00651D7E"/>
    <w:rsid w:val="006569E2"/>
    <w:rsid w:val="00656EB7"/>
    <w:rsid w:val="00663230"/>
    <w:rsid w:val="00671202"/>
    <w:rsid w:val="006713B8"/>
    <w:rsid w:val="0067631C"/>
    <w:rsid w:val="0068594A"/>
    <w:rsid w:val="006A0EFF"/>
    <w:rsid w:val="006A5B8A"/>
    <w:rsid w:val="006A6384"/>
    <w:rsid w:val="006D25C5"/>
    <w:rsid w:val="006D71C8"/>
    <w:rsid w:val="006F1385"/>
    <w:rsid w:val="006F1B11"/>
    <w:rsid w:val="007038BC"/>
    <w:rsid w:val="00717578"/>
    <w:rsid w:val="00717B03"/>
    <w:rsid w:val="00723C15"/>
    <w:rsid w:val="007265BC"/>
    <w:rsid w:val="00733C2A"/>
    <w:rsid w:val="00745347"/>
    <w:rsid w:val="0076236C"/>
    <w:rsid w:val="00764A4A"/>
    <w:rsid w:val="00767410"/>
    <w:rsid w:val="0077488C"/>
    <w:rsid w:val="007808D9"/>
    <w:rsid w:val="007811E6"/>
    <w:rsid w:val="00796D41"/>
    <w:rsid w:val="00797728"/>
    <w:rsid w:val="007B2EA9"/>
    <w:rsid w:val="007F6C27"/>
    <w:rsid w:val="00821504"/>
    <w:rsid w:val="00841458"/>
    <w:rsid w:val="00847B52"/>
    <w:rsid w:val="0085594F"/>
    <w:rsid w:val="00857B5D"/>
    <w:rsid w:val="00860F6A"/>
    <w:rsid w:val="008838A2"/>
    <w:rsid w:val="008879B0"/>
    <w:rsid w:val="008902B1"/>
    <w:rsid w:val="008914B2"/>
    <w:rsid w:val="008A7218"/>
    <w:rsid w:val="008C31B2"/>
    <w:rsid w:val="008D5E2F"/>
    <w:rsid w:val="0090127C"/>
    <w:rsid w:val="00923C2B"/>
    <w:rsid w:val="00930C70"/>
    <w:rsid w:val="00945F4F"/>
    <w:rsid w:val="009576D4"/>
    <w:rsid w:val="0096446A"/>
    <w:rsid w:val="009665EB"/>
    <w:rsid w:val="009910F1"/>
    <w:rsid w:val="00995C06"/>
    <w:rsid w:val="009A0052"/>
    <w:rsid w:val="009B2F2D"/>
    <w:rsid w:val="009B57CF"/>
    <w:rsid w:val="009C069D"/>
    <w:rsid w:val="009C6CA3"/>
    <w:rsid w:val="009D1356"/>
    <w:rsid w:val="009D2753"/>
    <w:rsid w:val="009D6113"/>
    <w:rsid w:val="009F0E48"/>
    <w:rsid w:val="00A06F4E"/>
    <w:rsid w:val="00A16808"/>
    <w:rsid w:val="00A22CD3"/>
    <w:rsid w:val="00A25959"/>
    <w:rsid w:val="00A31A6C"/>
    <w:rsid w:val="00A41DC7"/>
    <w:rsid w:val="00A4448D"/>
    <w:rsid w:val="00A508FB"/>
    <w:rsid w:val="00A50EBD"/>
    <w:rsid w:val="00A55FFA"/>
    <w:rsid w:val="00A601C1"/>
    <w:rsid w:val="00A61813"/>
    <w:rsid w:val="00A64C6F"/>
    <w:rsid w:val="00A73E83"/>
    <w:rsid w:val="00A7585F"/>
    <w:rsid w:val="00A76ECE"/>
    <w:rsid w:val="00A8239C"/>
    <w:rsid w:val="00A90226"/>
    <w:rsid w:val="00AB26B2"/>
    <w:rsid w:val="00AB6445"/>
    <w:rsid w:val="00AC34AF"/>
    <w:rsid w:val="00AE3129"/>
    <w:rsid w:val="00B040D2"/>
    <w:rsid w:val="00B11DB4"/>
    <w:rsid w:val="00B215C4"/>
    <w:rsid w:val="00B319E0"/>
    <w:rsid w:val="00B35AA6"/>
    <w:rsid w:val="00B35C49"/>
    <w:rsid w:val="00B51DB6"/>
    <w:rsid w:val="00B51FC7"/>
    <w:rsid w:val="00B60FB2"/>
    <w:rsid w:val="00B61E99"/>
    <w:rsid w:val="00B65C9A"/>
    <w:rsid w:val="00B74440"/>
    <w:rsid w:val="00B8643E"/>
    <w:rsid w:val="00BA662B"/>
    <w:rsid w:val="00BA7330"/>
    <w:rsid w:val="00BC220A"/>
    <w:rsid w:val="00BC2BD4"/>
    <w:rsid w:val="00BE1FBF"/>
    <w:rsid w:val="00C43850"/>
    <w:rsid w:val="00C45A50"/>
    <w:rsid w:val="00C50690"/>
    <w:rsid w:val="00C55909"/>
    <w:rsid w:val="00C63177"/>
    <w:rsid w:val="00C71623"/>
    <w:rsid w:val="00C7626E"/>
    <w:rsid w:val="00C856E0"/>
    <w:rsid w:val="00C97B62"/>
    <w:rsid w:val="00CA7389"/>
    <w:rsid w:val="00CB43F6"/>
    <w:rsid w:val="00CC1044"/>
    <w:rsid w:val="00CC23CE"/>
    <w:rsid w:val="00CC272F"/>
    <w:rsid w:val="00D10C35"/>
    <w:rsid w:val="00D13285"/>
    <w:rsid w:val="00D30D4C"/>
    <w:rsid w:val="00D3685D"/>
    <w:rsid w:val="00D543BA"/>
    <w:rsid w:val="00D922C9"/>
    <w:rsid w:val="00DA4AD3"/>
    <w:rsid w:val="00DB4080"/>
    <w:rsid w:val="00DE364F"/>
    <w:rsid w:val="00DF24A7"/>
    <w:rsid w:val="00DF6408"/>
    <w:rsid w:val="00E019DA"/>
    <w:rsid w:val="00E02158"/>
    <w:rsid w:val="00E045C8"/>
    <w:rsid w:val="00E16894"/>
    <w:rsid w:val="00E21B83"/>
    <w:rsid w:val="00E25636"/>
    <w:rsid w:val="00E40098"/>
    <w:rsid w:val="00E82D82"/>
    <w:rsid w:val="00E85BBB"/>
    <w:rsid w:val="00E97721"/>
    <w:rsid w:val="00EB5E70"/>
    <w:rsid w:val="00EC001F"/>
    <w:rsid w:val="00EC280D"/>
    <w:rsid w:val="00EE2450"/>
    <w:rsid w:val="00EE5805"/>
    <w:rsid w:val="00F11933"/>
    <w:rsid w:val="00F30F53"/>
    <w:rsid w:val="00F40D24"/>
    <w:rsid w:val="00F420ED"/>
    <w:rsid w:val="00F47BA8"/>
    <w:rsid w:val="00F54690"/>
    <w:rsid w:val="00F60571"/>
    <w:rsid w:val="00F617C1"/>
    <w:rsid w:val="00F649B3"/>
    <w:rsid w:val="00F66A81"/>
    <w:rsid w:val="00F74F64"/>
    <w:rsid w:val="00F75499"/>
    <w:rsid w:val="00F9705E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EC411"/>
  <w15:chartTrackingRefBased/>
  <w15:docId w15:val="{B304F64A-7E3D-4198-93DB-1406005D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en-US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ntique Olive" w:hAnsi="Antique Olive"/>
      <w:b/>
      <w:bCs/>
      <w:spacing w:val="20"/>
      <w:sz w:val="40"/>
      <w:szCs w:val="40"/>
      <w:u w:val="single"/>
      <w:lang w:val="en-GB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  <w:lang w:val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  <w:lang w:val="en-US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  <w:lang w:val="en-US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lang w:val="en-US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lang w:val="en-US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jc w:val="both"/>
    </w:pPr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630" w:right="745"/>
      <w:jc w:val="both"/>
    </w:pPr>
    <w:rPr>
      <w:sz w:val="24"/>
      <w:szCs w:val="24"/>
    </w:rPr>
  </w:style>
  <w:style w:type="paragraph" w:styleId="Retraitcorpsdetexte">
    <w:name w:val="Body Text Indent"/>
    <w:basedOn w:val="Normal"/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  <w:tab w:val="left" w:pos="6480"/>
        <w:tab w:val="left" w:pos="7920"/>
      </w:tabs>
      <w:spacing w:after="72"/>
      <w:ind w:left="1080"/>
    </w:pPr>
    <w:rPr>
      <w:rFonts w:ascii="TimesNewRomanPS" w:hAnsi="TimesNewRomanPS"/>
      <w:snapToGrid w:val="0"/>
      <w:color w:val="000000"/>
      <w:sz w:val="24"/>
      <w:szCs w:val="24"/>
      <w:lang w:val="en-US"/>
    </w:rPr>
  </w:style>
  <w:style w:type="paragraph" w:customStyle="1" w:styleId="Outline2">
    <w:name w:val="Outline 2"/>
    <w:pPr>
      <w:spacing w:after="72"/>
      <w:ind w:left="720"/>
    </w:pPr>
    <w:rPr>
      <w:rFonts w:ascii="TimesNewRomanPS" w:hAnsi="TimesNewRomanPS"/>
      <w:b/>
      <w:bCs/>
      <w:snapToGrid w:val="0"/>
      <w:color w:val="000000"/>
      <w:sz w:val="24"/>
      <w:szCs w:val="24"/>
      <w:lang w:val="en-US" w:eastAsia="en-US"/>
    </w:rPr>
  </w:style>
  <w:style w:type="paragraph" w:customStyle="1" w:styleId="BodySingle">
    <w:name w:val="Body Single"/>
    <w:rPr>
      <w:rFonts w:ascii="Arial" w:hAnsi="Arial" w:cs="Arial"/>
      <w:snapToGrid w:val="0"/>
      <w:color w:val="000000"/>
      <w:sz w:val="24"/>
      <w:szCs w:val="24"/>
      <w:lang w:val="en-US" w:eastAsia="en-US"/>
    </w:rPr>
  </w:style>
  <w:style w:type="paragraph" w:styleId="Corpsdetexte2">
    <w:name w:val="Body Text 2"/>
    <w:basedOn w:val="Normal"/>
    <w:rPr>
      <w:sz w:val="24"/>
      <w:szCs w:val="24"/>
      <w:lang w:val="en-US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Corpsdetexte">
    <w:name w:val="Body Text"/>
    <w:basedOn w:val="Normal"/>
    <w:pPr>
      <w:spacing w:before="120" w:after="120"/>
    </w:pPr>
    <w:rPr>
      <w:rFonts w:ascii="Trebuchet MS" w:hAnsi="Trebuchet MS"/>
      <w:sz w:val="22"/>
      <w:szCs w:val="22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C6C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C6CA3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23C15"/>
    <w:pPr>
      <w:ind w:left="720"/>
    </w:pPr>
    <w:rPr>
      <w:rFonts w:ascii="Calibri" w:eastAsia="Calibri" w:hAnsi="Calibri"/>
      <w:sz w:val="22"/>
      <w:szCs w:val="22"/>
      <w:lang w:eastAsia="fr-FR"/>
    </w:rPr>
  </w:style>
  <w:style w:type="paragraph" w:customStyle="1" w:styleId="Default">
    <w:name w:val="Default"/>
    <w:rsid w:val="00F11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535A3B"/>
    <w:rPr>
      <w:b/>
      <w:bCs/>
    </w:rPr>
  </w:style>
  <w:style w:type="paragraph" w:customStyle="1" w:styleId="Style1">
    <w:name w:val="Style1"/>
    <w:basedOn w:val="Normal"/>
    <w:link w:val="Style1Car"/>
    <w:qFormat/>
    <w:rsid w:val="00D10C35"/>
    <w:pPr>
      <w:tabs>
        <w:tab w:val="center" w:pos="3450"/>
      </w:tabs>
      <w:spacing w:before="120"/>
    </w:pPr>
    <w:rPr>
      <w:rFonts w:ascii="Arial" w:eastAsia="Calibri" w:hAnsi="Arial" w:cs="Arial"/>
      <w:b/>
      <w:smallCaps/>
    </w:rPr>
  </w:style>
  <w:style w:type="character" w:customStyle="1" w:styleId="Style1Car">
    <w:name w:val="Style1 Car"/>
    <w:basedOn w:val="Policepardfaut"/>
    <w:link w:val="Style1"/>
    <w:rsid w:val="00D10C35"/>
    <w:rPr>
      <w:rFonts w:ascii="Arial" w:eastAsia="Calibri" w:hAnsi="Arial" w:cs="Arial"/>
      <w:b/>
      <w:smallCaps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B5EB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25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A5927-B2B2-4F7B-BD7A-8C23B9D5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 A POURVOIR / NOTICE OF VACANCY</vt:lpstr>
    </vt:vector>
  </TitlesOfParts>
  <Company>DSI NCA</Company>
  <LinksUpToDate>false</LinksUpToDate>
  <CharactersWithSpaces>2810</CharactersWithSpaces>
  <SharedDoc>false</SharedDoc>
  <HLinks>
    <vt:vector size="12" baseType="variant">
      <vt:variant>
        <vt:i4>2490397</vt:i4>
      </vt:variant>
      <vt:variant>
        <vt:i4>5</vt:i4>
      </vt:variant>
      <vt:variant>
        <vt:i4>0</vt:i4>
      </vt:variant>
      <vt:variant>
        <vt:i4>5</vt:i4>
      </vt:variant>
      <vt:variant>
        <vt:lpwstr>mailto:cecile.fornili-michelon@eaudazur.com</vt:lpwstr>
      </vt:variant>
      <vt:variant>
        <vt:lpwstr/>
      </vt:variant>
      <vt:variant>
        <vt:i4>7929870</vt:i4>
      </vt:variant>
      <vt:variant>
        <vt:i4>2</vt:i4>
      </vt:variant>
      <vt:variant>
        <vt:i4>0</vt:i4>
      </vt:variant>
      <vt:variant>
        <vt:i4>5</vt:i4>
      </vt:variant>
      <vt:variant>
        <vt:lpwstr>mailto:severine.altschuler@eaudazur.com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 A POURVOIR / NOTICE OF VACANCY</dc:title>
  <dc:subject/>
  <dc:creator>c.briere</dc:creator>
  <cp:keywords/>
  <cp:lastModifiedBy>LANSELLE Romain</cp:lastModifiedBy>
  <cp:revision>3</cp:revision>
  <cp:lastPrinted>2019-03-20T10:46:00Z</cp:lastPrinted>
  <dcterms:created xsi:type="dcterms:W3CDTF">2022-05-17T18:19:00Z</dcterms:created>
  <dcterms:modified xsi:type="dcterms:W3CDTF">2022-05-18T10:00:00Z</dcterms:modified>
</cp:coreProperties>
</file>